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9448" w14:textId="56725E3F" w:rsidR="001E788B" w:rsidRDefault="001E788B">
      <w:r w:rsidRPr="00051DD5">
        <w:rPr>
          <w:noProof/>
        </w:rPr>
        <mc:AlternateContent>
          <mc:Choice Requires="wps">
            <w:drawing>
              <wp:anchor distT="0" distB="0" distL="114300" distR="114300" simplePos="0" relativeHeight="251682816" behindDoc="0" locked="0" layoutInCell="1" allowOverlap="1" wp14:anchorId="7FC4A6C4" wp14:editId="0B80C06B">
                <wp:simplePos x="0" y="0"/>
                <wp:positionH relativeFrom="margin">
                  <wp:align>right</wp:align>
                </wp:positionH>
                <wp:positionV relativeFrom="paragraph">
                  <wp:posOffset>137160</wp:posOffset>
                </wp:positionV>
                <wp:extent cx="4175760" cy="5105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4175760" cy="510540"/>
                        </a:xfrm>
                        <a:prstGeom prst="rect">
                          <a:avLst/>
                        </a:prstGeom>
                        <a:solidFill>
                          <a:schemeClr val="lt1"/>
                        </a:solidFill>
                        <a:ln w="6350">
                          <a:noFill/>
                        </a:ln>
                      </wps:spPr>
                      <wps:txbx>
                        <w:txbxContent>
                          <w:p w14:paraId="0AD80104" w14:textId="24363EFD" w:rsidR="00051DD5" w:rsidRPr="00701446" w:rsidRDefault="00051DD5" w:rsidP="00051DD5">
                            <w:pPr>
                              <w:shd w:val="clear" w:color="auto" w:fill="FFFFFF"/>
                              <w:spacing w:after="120" w:line="240" w:lineRule="auto"/>
                              <w:jc w:val="center"/>
                              <w:rPr>
                                <w:rFonts w:ascii="Lato" w:eastAsia="Times New Roman" w:hAnsi="Lato" w:cs="Times New Roman"/>
                                <w:b/>
                                <w:bCs/>
                                <w:color w:val="333333"/>
                                <w:sz w:val="52"/>
                                <w:szCs w:val="52"/>
                              </w:rPr>
                            </w:pPr>
                            <w:r>
                              <w:rPr>
                                <w:rFonts w:ascii="Lato" w:eastAsia="Times New Roman" w:hAnsi="Lato" w:cs="Times New Roman"/>
                                <w:b/>
                                <w:bCs/>
                                <w:color w:val="333333"/>
                                <w:sz w:val="52"/>
                                <w:szCs w:val="52"/>
                              </w:rPr>
                              <w:t xml:space="preserve">Home Visit </w:t>
                            </w:r>
                            <w:r w:rsidR="00B45224">
                              <w:rPr>
                                <w:rFonts w:ascii="Lato" w:eastAsia="Times New Roman" w:hAnsi="Lato" w:cs="Times New Roman"/>
                                <w:b/>
                                <w:bCs/>
                                <w:color w:val="333333"/>
                                <w:sz w:val="52"/>
                                <w:szCs w:val="52"/>
                              </w:rPr>
                              <w:t xml:space="preserve">Mentoring </w:t>
                            </w:r>
                            <w:r>
                              <w:rPr>
                                <w:rFonts w:ascii="Lato" w:eastAsia="Times New Roman" w:hAnsi="Lato" w:cs="Times New Roman"/>
                                <w:b/>
                                <w:bCs/>
                                <w:color w:val="333333"/>
                                <w:sz w:val="52"/>
                                <w:szCs w:val="52"/>
                              </w:rPr>
                              <w:t>Tips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4A6C4" id="_x0000_t202" coordsize="21600,21600" o:spt="202" path="m,l,21600r21600,l21600,xe">
                <v:stroke joinstyle="miter"/>
                <v:path gradientshapeok="t" o:connecttype="rect"/>
              </v:shapetype>
              <v:shape id="Text Box 16" o:spid="_x0000_s1026" type="#_x0000_t202" style="position:absolute;margin-left:277.6pt;margin-top:10.8pt;width:328.8pt;height:40.2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" fillcolor="white [3201]" stroked="f" strokeweight=".5pt">
                <v:textbox>
                  <w:txbxContent>
                    <w:p w14:paraId="0AD80104" w14:textId="24363EFD" w:rsidR="00051DD5" w:rsidRPr="00701446" w:rsidRDefault="00051DD5" w:rsidP="00051DD5">
                      <w:pPr>
                        <w:shd w:val="clear" w:color="auto" w:fill="FFFFFF"/>
                        <w:spacing w:after="120" w:line="240" w:lineRule="auto"/>
                        <w:jc w:val="center"/>
                        <w:rPr>
                          <w:rFonts w:ascii="Lato" w:eastAsia="Times New Roman" w:hAnsi="Lato" w:cs="Times New Roman"/>
                          <w:b/>
                          <w:bCs/>
                          <w:color w:val="333333"/>
                          <w:sz w:val="52"/>
                          <w:szCs w:val="52"/>
                        </w:rPr>
                      </w:pPr>
                      <w:r>
                        <w:rPr>
                          <w:rFonts w:ascii="Lato" w:eastAsia="Times New Roman" w:hAnsi="Lato" w:cs="Times New Roman"/>
                          <w:b/>
                          <w:bCs/>
                          <w:color w:val="333333"/>
                          <w:sz w:val="52"/>
                          <w:szCs w:val="52"/>
                        </w:rPr>
                        <w:t xml:space="preserve">Home Visit </w:t>
                      </w:r>
                      <w:r w:rsidR="00B45224">
                        <w:rPr>
                          <w:rFonts w:ascii="Lato" w:eastAsia="Times New Roman" w:hAnsi="Lato" w:cs="Times New Roman"/>
                          <w:b/>
                          <w:bCs/>
                          <w:color w:val="333333"/>
                          <w:sz w:val="52"/>
                          <w:szCs w:val="52"/>
                        </w:rPr>
                        <w:t xml:space="preserve">Mentoring </w:t>
                      </w:r>
                      <w:r>
                        <w:rPr>
                          <w:rFonts w:ascii="Lato" w:eastAsia="Times New Roman" w:hAnsi="Lato" w:cs="Times New Roman"/>
                          <w:b/>
                          <w:bCs/>
                          <w:color w:val="333333"/>
                          <w:sz w:val="52"/>
                          <w:szCs w:val="52"/>
                        </w:rPr>
                        <w:t>Tips</w:t>
                      </w:r>
                    </w:p>
                  </w:txbxContent>
                </v:textbox>
                <w10:wrap anchorx="margin"/>
              </v:shape>
            </w:pict>
          </mc:Fallback>
        </mc:AlternateContent>
      </w:r>
      <w:r w:rsidRPr="00051DD5">
        <w:rPr>
          <w:noProof/>
        </w:rPr>
        <mc:AlternateContent>
          <mc:Choice Requires="wps">
            <w:drawing>
              <wp:anchor distT="0" distB="0" distL="114300" distR="114300" simplePos="0" relativeHeight="251683840" behindDoc="0" locked="0" layoutInCell="1" allowOverlap="1" wp14:anchorId="1BCBF4E9" wp14:editId="09922993">
                <wp:simplePos x="0" y="0"/>
                <wp:positionH relativeFrom="margin">
                  <wp:align>left</wp:align>
                </wp:positionH>
                <wp:positionV relativeFrom="paragraph">
                  <wp:posOffset>-83820</wp:posOffset>
                </wp:positionV>
                <wp:extent cx="2705100" cy="1219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705100" cy="1219200"/>
                        </a:xfrm>
                        <a:prstGeom prst="rect">
                          <a:avLst/>
                        </a:prstGeom>
                        <a:solidFill>
                          <a:schemeClr val="lt1"/>
                        </a:solidFill>
                        <a:ln w="6350">
                          <a:noFill/>
                        </a:ln>
                      </wps:spPr>
                      <wps:txbx>
                        <w:txbxContent>
                          <w:p w14:paraId="21C2D6BB" w14:textId="77777777" w:rsidR="00051DD5" w:rsidRDefault="00051DD5" w:rsidP="00051DD5">
                            <w:r>
                              <w:rPr>
                                <w:noProof/>
                              </w:rPr>
                              <w:drawing>
                                <wp:inline distT="0" distB="0" distL="0" distR="0" wp14:anchorId="0DAB2B64" wp14:editId="7B8389DC">
                                  <wp:extent cx="2651760" cy="1185232"/>
                                  <wp:effectExtent l="0" t="0" r="0" b="0"/>
                                  <wp:docPr id="22" name="Picture 22" descr="Voice of the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oice of the Poo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312" cy="11877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BF4E9" id="Text Box 17" o:spid="_x0000_s1027" type="#_x0000_t202" style="position:absolute;margin-left:0;margin-top:-6.6pt;width:213pt;height:96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" fillcolor="white [3201]" stroked="f" strokeweight=".5pt">
                <v:textbox>
                  <w:txbxContent>
                    <w:p w14:paraId="21C2D6BB" w14:textId="77777777" w:rsidR="00051DD5" w:rsidRDefault="00051DD5" w:rsidP="00051DD5">
                      <w:r>
                        <w:rPr>
                          <w:noProof/>
                        </w:rPr>
                        <w:drawing>
                          <wp:inline distT="0" distB="0" distL="0" distR="0" wp14:anchorId="0DAB2B64" wp14:editId="7B8389DC">
                            <wp:extent cx="2651760" cy="1185232"/>
                            <wp:effectExtent l="0" t="0" r="0" b="0"/>
                            <wp:docPr id="22" name="Picture 22" descr="Voice of the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oice of the Poo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312" cy="1187714"/>
                                    </a:xfrm>
                                    <a:prstGeom prst="rect">
                                      <a:avLst/>
                                    </a:prstGeom>
                                    <a:noFill/>
                                    <a:ln>
                                      <a:noFill/>
                                    </a:ln>
                                  </pic:spPr>
                                </pic:pic>
                              </a:graphicData>
                            </a:graphic>
                          </wp:inline>
                        </w:drawing>
                      </w:r>
                    </w:p>
                  </w:txbxContent>
                </v:textbox>
                <w10:wrap anchorx="margin"/>
              </v:shape>
            </w:pict>
          </mc:Fallback>
        </mc:AlternateContent>
      </w:r>
    </w:p>
    <w:p w14:paraId="7F944CF8" w14:textId="5AF16361" w:rsidR="001E788B" w:rsidRDefault="001E788B"/>
    <w:p w14:paraId="4886B576" w14:textId="1675AC41" w:rsidR="001E788B" w:rsidRDefault="001E788B">
      <w:r>
        <w:rPr>
          <w:noProof/>
        </w:rPr>
        <mc:AlternateContent>
          <mc:Choice Requires="wps">
            <w:drawing>
              <wp:anchor distT="0" distB="0" distL="114300" distR="114300" simplePos="0" relativeHeight="251685888" behindDoc="0" locked="0" layoutInCell="1" allowOverlap="1" wp14:anchorId="39BC0A4D" wp14:editId="26C64112">
                <wp:simplePos x="0" y="0"/>
                <wp:positionH relativeFrom="column">
                  <wp:posOffset>3025140</wp:posOffset>
                </wp:positionH>
                <wp:positionV relativeFrom="paragraph">
                  <wp:posOffset>76200</wp:posOffset>
                </wp:positionV>
                <wp:extent cx="3429000" cy="3200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3429000" cy="320040"/>
                        </a:xfrm>
                        <a:prstGeom prst="rect">
                          <a:avLst/>
                        </a:prstGeom>
                        <a:solidFill>
                          <a:schemeClr val="lt1"/>
                        </a:solidFill>
                        <a:ln w="6350">
                          <a:noFill/>
                        </a:ln>
                      </wps:spPr>
                      <wps:txbx>
                        <w:txbxContent>
                          <w:p w14:paraId="1D595038" w14:textId="10437867" w:rsidR="003B3E31" w:rsidRPr="003B3E31" w:rsidRDefault="003B3E31" w:rsidP="000A5982">
                            <w:pPr>
                              <w:jc w:val="center"/>
                              <w:rPr>
                                <w:rFonts w:ascii="Lato" w:hAnsi="Lato"/>
                                <w:sz w:val="28"/>
                                <w:szCs w:val="28"/>
                              </w:rPr>
                            </w:pPr>
                            <w:r w:rsidRPr="003B3E31">
                              <w:rPr>
                                <w:rFonts w:ascii="Lato" w:hAnsi="Lato"/>
                                <w:sz w:val="28"/>
                                <w:szCs w:val="28"/>
                              </w:rPr>
                              <w:t xml:space="preserve">Making our interactions </w:t>
                            </w:r>
                            <w:r w:rsidR="001E788B">
                              <w:rPr>
                                <w:rFonts w:ascii="Lato" w:hAnsi="Lato"/>
                                <w:sz w:val="28"/>
                                <w:szCs w:val="28"/>
                              </w:rPr>
                              <w:t>transformational</w:t>
                            </w:r>
                            <w:r>
                              <w:rPr>
                                <w:rFonts w:ascii="Lato" w:hAnsi="Lato"/>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BC0A4D" id="Text Box 20" o:spid="_x0000_s1028" type="#_x0000_t202" style="position:absolute;margin-left:238.2pt;margin-top:6pt;width:270pt;height:25.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" fillcolor="white [3201]" stroked="f" strokeweight=".5pt">
                <v:textbox>
                  <w:txbxContent>
                    <w:p w14:paraId="1D595038" w14:textId="10437867" w:rsidR="003B3E31" w:rsidRPr="003B3E31" w:rsidRDefault="003B3E31" w:rsidP="000A5982">
                      <w:pPr>
                        <w:jc w:val="center"/>
                        <w:rPr>
                          <w:rFonts w:ascii="Lato" w:hAnsi="Lato"/>
                          <w:sz w:val="28"/>
                          <w:szCs w:val="28"/>
                        </w:rPr>
                      </w:pPr>
                      <w:r w:rsidRPr="003B3E31">
                        <w:rPr>
                          <w:rFonts w:ascii="Lato" w:hAnsi="Lato"/>
                          <w:sz w:val="28"/>
                          <w:szCs w:val="28"/>
                        </w:rPr>
                        <w:t xml:space="preserve">Making our interactions </w:t>
                      </w:r>
                      <w:r w:rsidR="001E788B">
                        <w:rPr>
                          <w:rFonts w:ascii="Lato" w:hAnsi="Lato"/>
                          <w:sz w:val="28"/>
                          <w:szCs w:val="28"/>
                        </w:rPr>
                        <w:t>transformational</w:t>
                      </w:r>
                      <w:r>
                        <w:rPr>
                          <w:rFonts w:ascii="Lato" w:hAnsi="Lato"/>
                          <w:sz w:val="28"/>
                          <w:szCs w:val="28"/>
                        </w:rPr>
                        <w:t>.</w:t>
                      </w:r>
                    </w:p>
                  </w:txbxContent>
                </v:textbox>
              </v:shape>
            </w:pict>
          </mc:Fallback>
        </mc:AlternateContent>
      </w:r>
    </w:p>
    <w:p w14:paraId="6F0AE875" w14:textId="5DB8D2A3" w:rsidR="001E788B" w:rsidRDefault="001E788B"/>
    <w:p w14:paraId="1AF102FD" w14:textId="1D1931E7" w:rsidR="001E788B" w:rsidRDefault="001E788B"/>
    <w:p w14:paraId="01BCE093" w14:textId="1D1931E7" w:rsidR="001E788B" w:rsidRPr="003B3E31" w:rsidRDefault="001E788B" w:rsidP="001E788B">
      <w:pPr>
        <w:spacing w:after="200"/>
        <w:rPr>
          <w:rFonts w:ascii="Lato" w:hAnsi="Lato"/>
          <w:sz w:val="24"/>
          <w:szCs w:val="24"/>
        </w:rPr>
      </w:pPr>
      <w:r w:rsidRPr="003B3E31">
        <w:rPr>
          <w:rFonts w:ascii="Lato" w:hAnsi="Lato"/>
          <w:sz w:val="24"/>
          <w:szCs w:val="24"/>
        </w:rPr>
        <w:t>Pray to the Holy Spirit for the guidance to empower, not enable.</w:t>
      </w:r>
    </w:p>
    <w:p w14:paraId="4600206C" w14:textId="77777777" w:rsidR="001E788B" w:rsidRPr="003B3E31" w:rsidRDefault="001E788B" w:rsidP="001E788B">
      <w:pPr>
        <w:spacing w:after="200"/>
        <w:rPr>
          <w:rFonts w:ascii="Lato" w:hAnsi="Lato"/>
          <w:sz w:val="24"/>
          <w:szCs w:val="24"/>
        </w:rPr>
      </w:pPr>
      <w:r w:rsidRPr="003B3E31">
        <w:rPr>
          <w:rFonts w:ascii="Lato" w:hAnsi="Lato"/>
          <w:sz w:val="24"/>
          <w:szCs w:val="24"/>
        </w:rPr>
        <w:t xml:space="preserve">Listen, listen, listen to the Neighbor – what is said and not said.  Do your best to put aside your </w:t>
      </w:r>
      <w:r>
        <w:rPr>
          <w:rFonts w:ascii="Lato" w:hAnsi="Lato"/>
          <w:sz w:val="24"/>
          <w:szCs w:val="24"/>
        </w:rPr>
        <w:t>own</w:t>
      </w:r>
      <w:r w:rsidRPr="003B3E31">
        <w:rPr>
          <w:rFonts w:ascii="Lato" w:hAnsi="Lato"/>
          <w:sz w:val="24"/>
          <w:szCs w:val="24"/>
        </w:rPr>
        <w:t xml:space="preserve"> mindset.</w:t>
      </w:r>
    </w:p>
    <w:p w14:paraId="0DE8B1D9" w14:textId="77777777" w:rsidR="001E788B" w:rsidRPr="003B3E31" w:rsidRDefault="001E788B" w:rsidP="001E788B">
      <w:pPr>
        <w:spacing w:after="200"/>
        <w:rPr>
          <w:rFonts w:ascii="Lato" w:hAnsi="Lato"/>
          <w:sz w:val="24"/>
          <w:szCs w:val="24"/>
        </w:rPr>
      </w:pPr>
      <w:r w:rsidRPr="003B3E31">
        <w:rPr>
          <w:rFonts w:ascii="Lato" w:hAnsi="Lato"/>
          <w:sz w:val="24"/>
          <w:szCs w:val="24"/>
        </w:rPr>
        <w:t>Never forget that, for systemic change to occur, the Neighbor must be engaged in the identification of the root causes of their poverty and the creation of strategies for overcoming it.</w:t>
      </w:r>
    </w:p>
    <w:p w14:paraId="32FB7772" w14:textId="77777777" w:rsidR="001E788B" w:rsidRPr="003B3E31" w:rsidRDefault="001E788B" w:rsidP="001E788B">
      <w:pPr>
        <w:spacing w:after="200"/>
        <w:rPr>
          <w:rFonts w:ascii="Lato" w:hAnsi="Lato"/>
          <w:sz w:val="24"/>
          <w:szCs w:val="24"/>
        </w:rPr>
      </w:pPr>
      <w:r w:rsidRPr="003B3E31">
        <w:rPr>
          <w:rFonts w:ascii="Lato" w:hAnsi="Lato"/>
          <w:sz w:val="24"/>
          <w:szCs w:val="24"/>
        </w:rPr>
        <w:t xml:space="preserve">Never do for the Neighbor what they are </w:t>
      </w:r>
      <w:r>
        <w:rPr>
          <w:rFonts w:ascii="Lato" w:hAnsi="Lato"/>
          <w:sz w:val="24"/>
          <w:szCs w:val="24"/>
        </w:rPr>
        <w:t>cap</w:t>
      </w:r>
      <w:r w:rsidRPr="003B3E31">
        <w:rPr>
          <w:rFonts w:ascii="Lato" w:hAnsi="Lato"/>
          <w:sz w:val="24"/>
          <w:szCs w:val="24"/>
        </w:rPr>
        <w:t xml:space="preserve">able </w:t>
      </w:r>
      <w:r>
        <w:rPr>
          <w:rFonts w:ascii="Lato" w:hAnsi="Lato"/>
          <w:sz w:val="24"/>
          <w:szCs w:val="24"/>
        </w:rPr>
        <w:t>of doing</w:t>
      </w:r>
      <w:r w:rsidRPr="003B3E31">
        <w:rPr>
          <w:rFonts w:ascii="Lato" w:hAnsi="Lato"/>
          <w:sz w:val="24"/>
          <w:szCs w:val="24"/>
        </w:rPr>
        <w:t xml:space="preserve"> for themselves.</w:t>
      </w:r>
    </w:p>
    <w:p w14:paraId="7422314B" w14:textId="77777777" w:rsidR="001E788B" w:rsidRPr="003B3E31" w:rsidRDefault="001E788B" w:rsidP="001E788B">
      <w:pPr>
        <w:spacing w:after="200"/>
        <w:rPr>
          <w:rFonts w:ascii="Lato" w:hAnsi="Lato"/>
          <w:sz w:val="24"/>
          <w:szCs w:val="24"/>
        </w:rPr>
      </w:pPr>
      <w:r w:rsidRPr="003B3E31">
        <w:rPr>
          <w:rFonts w:ascii="Lato" w:hAnsi="Lato"/>
          <w:sz w:val="24"/>
          <w:szCs w:val="24"/>
        </w:rPr>
        <w:t xml:space="preserve">Complete a </w:t>
      </w:r>
      <w:hyperlink r:id="rId9" w:history="1">
        <w:r w:rsidRPr="003B3E31">
          <w:rPr>
            <w:rStyle w:val="Hyperlink"/>
            <w:rFonts w:ascii="Lato" w:hAnsi="Lato"/>
            <w:sz w:val="24"/>
            <w:szCs w:val="24"/>
          </w:rPr>
          <w:t>budget form</w:t>
        </w:r>
      </w:hyperlink>
      <w:r w:rsidRPr="003B3E31">
        <w:rPr>
          <w:rFonts w:ascii="Lato" w:hAnsi="Lato"/>
          <w:sz w:val="24"/>
          <w:szCs w:val="24"/>
        </w:rPr>
        <w:t xml:space="preserve"> with the Neighbor; have them identify money-saving opportunities.</w:t>
      </w:r>
    </w:p>
    <w:p w14:paraId="073398A3" w14:textId="77777777" w:rsidR="001E788B" w:rsidRPr="003B3E31" w:rsidRDefault="001E788B" w:rsidP="001E788B">
      <w:pPr>
        <w:spacing w:after="200"/>
        <w:rPr>
          <w:rFonts w:ascii="Lato" w:hAnsi="Lato"/>
          <w:sz w:val="24"/>
          <w:szCs w:val="24"/>
        </w:rPr>
      </w:pPr>
      <w:r w:rsidRPr="003B3E31">
        <w:rPr>
          <w:rFonts w:ascii="Lato" w:hAnsi="Lato"/>
          <w:sz w:val="24"/>
          <w:szCs w:val="24"/>
        </w:rPr>
        <w:t>Ask the Neighbor their hopes and dreams.  Refer them to the following agencies that can walk with them to reach their goals:</w:t>
      </w:r>
    </w:p>
    <w:p w14:paraId="617349EE" w14:textId="77777777" w:rsidR="001E788B" w:rsidRPr="000A5982" w:rsidRDefault="001E788B" w:rsidP="001E788B">
      <w:pPr>
        <w:pStyle w:val="ListParagraph"/>
        <w:numPr>
          <w:ilvl w:val="0"/>
          <w:numId w:val="13"/>
        </w:numPr>
        <w:spacing w:after="200"/>
        <w:rPr>
          <w:rFonts w:ascii="Lato" w:hAnsi="Lato"/>
        </w:rPr>
      </w:pPr>
      <w:hyperlink r:id="rId10" w:history="1">
        <w:r w:rsidRPr="000A5982">
          <w:rPr>
            <w:rStyle w:val="Hyperlink"/>
            <w:rFonts w:ascii="Lato" w:hAnsi="Lato"/>
          </w:rPr>
          <w:t>Prosperity Connection</w:t>
        </w:r>
      </w:hyperlink>
      <w:r>
        <w:rPr>
          <w:rFonts w:ascii="Lato" w:hAnsi="Lato"/>
        </w:rPr>
        <w:t xml:space="preserve">; contact Prosperity Connection to provide the Neighbor’s name and your conference as the referrer. </w:t>
      </w:r>
    </w:p>
    <w:p w14:paraId="1EE80974" w14:textId="77777777" w:rsidR="001E788B" w:rsidRPr="000A5982" w:rsidRDefault="001E788B" w:rsidP="001E788B">
      <w:pPr>
        <w:pStyle w:val="ListParagraph"/>
        <w:numPr>
          <w:ilvl w:val="0"/>
          <w:numId w:val="13"/>
        </w:numPr>
        <w:spacing w:after="200"/>
        <w:rPr>
          <w:rFonts w:ascii="Lato" w:hAnsi="Lato"/>
        </w:rPr>
      </w:pPr>
      <w:hyperlink r:id="rId11" w:history="1">
        <w:r w:rsidRPr="000A5982">
          <w:rPr>
            <w:rStyle w:val="Hyperlink"/>
            <w:rFonts w:ascii="Lato" w:hAnsi="Lato"/>
          </w:rPr>
          <w:t>Operation Hope</w:t>
        </w:r>
      </w:hyperlink>
      <w:r>
        <w:rPr>
          <w:rFonts w:ascii="Lato" w:hAnsi="Lato"/>
        </w:rPr>
        <w:t>; free financial coaching and mentoring for up to two years.</w:t>
      </w:r>
    </w:p>
    <w:p w14:paraId="46BF6063" w14:textId="77777777" w:rsidR="001E788B" w:rsidRPr="000A5982" w:rsidRDefault="001E788B" w:rsidP="001E788B">
      <w:pPr>
        <w:pStyle w:val="ListParagraph"/>
        <w:numPr>
          <w:ilvl w:val="0"/>
          <w:numId w:val="13"/>
        </w:numPr>
        <w:spacing w:after="200"/>
        <w:rPr>
          <w:rFonts w:ascii="Lato" w:hAnsi="Lato"/>
        </w:rPr>
      </w:pPr>
      <w:hyperlink r:id="rId12" w:history="1">
        <w:r w:rsidRPr="00346330">
          <w:rPr>
            <w:rStyle w:val="Hyperlink"/>
            <w:rFonts w:ascii="Lato" w:hAnsi="Lato"/>
          </w:rPr>
          <w:t>Pathways to Progress</w:t>
        </w:r>
      </w:hyperlink>
      <w:r>
        <w:rPr>
          <w:rFonts w:ascii="Lato" w:hAnsi="Lato"/>
        </w:rPr>
        <w:t xml:space="preserve">; free case management for several years; available in North St. Louis County and for St. Matthew and </w:t>
      </w:r>
      <w:proofErr w:type="spellStart"/>
      <w:r>
        <w:rPr>
          <w:rFonts w:ascii="Lato" w:hAnsi="Lato"/>
        </w:rPr>
        <w:t>Sts</w:t>
      </w:r>
      <w:proofErr w:type="spellEnd"/>
      <w:r>
        <w:rPr>
          <w:rFonts w:ascii="Lato" w:hAnsi="Lato"/>
        </w:rPr>
        <w:t xml:space="preserve">. Teresa and Bridget in North St. Louis City; contact Julie </w:t>
      </w:r>
      <w:proofErr w:type="spellStart"/>
      <w:r>
        <w:rPr>
          <w:rFonts w:ascii="Lato" w:hAnsi="Lato"/>
        </w:rPr>
        <w:t>Komanetsky</w:t>
      </w:r>
      <w:proofErr w:type="spellEnd"/>
      <w:r>
        <w:rPr>
          <w:rFonts w:ascii="Lato" w:hAnsi="Lato"/>
        </w:rPr>
        <w:t xml:space="preserve"> at juliek@svdpstl.org.</w:t>
      </w:r>
    </w:p>
    <w:p w14:paraId="36E1871D" w14:textId="77777777" w:rsidR="001E788B" w:rsidRPr="003B3E31" w:rsidRDefault="001E788B" w:rsidP="001E788B">
      <w:pPr>
        <w:spacing w:after="200"/>
        <w:rPr>
          <w:rFonts w:ascii="Lato" w:hAnsi="Lato"/>
          <w:sz w:val="24"/>
          <w:szCs w:val="24"/>
        </w:rPr>
      </w:pPr>
      <w:r w:rsidRPr="003B3E31">
        <w:rPr>
          <w:rFonts w:ascii="Lato" w:hAnsi="Lato"/>
          <w:sz w:val="24"/>
          <w:szCs w:val="24"/>
        </w:rPr>
        <w:t>Use your social capital to connect the Neighbor to skills programs, employment opportunities, etc.</w:t>
      </w:r>
    </w:p>
    <w:p w14:paraId="05093283" w14:textId="77777777" w:rsidR="001E788B" w:rsidRPr="003B3E31" w:rsidRDefault="001E788B" w:rsidP="001E788B">
      <w:pPr>
        <w:spacing w:after="200"/>
        <w:rPr>
          <w:rFonts w:ascii="Lato" w:hAnsi="Lato"/>
          <w:sz w:val="24"/>
          <w:szCs w:val="24"/>
        </w:rPr>
      </w:pPr>
      <w:r w:rsidRPr="003B3E31">
        <w:rPr>
          <w:rFonts w:ascii="Lato" w:hAnsi="Lato"/>
          <w:sz w:val="24"/>
          <w:szCs w:val="24"/>
        </w:rPr>
        <w:t>Encourage the Neighbor to use their talents to get involved in their community.</w:t>
      </w:r>
    </w:p>
    <w:p w14:paraId="6A9C1ACB" w14:textId="4EDF7222" w:rsidR="001E788B" w:rsidRPr="001E788B" w:rsidRDefault="001E788B" w:rsidP="001E788B">
      <w:pPr>
        <w:spacing w:after="200"/>
        <w:rPr>
          <w:rFonts w:ascii="Lato" w:hAnsi="Lato"/>
          <w:sz w:val="24"/>
          <w:szCs w:val="24"/>
        </w:rPr>
      </w:pPr>
      <w:r w:rsidRPr="003B3E31">
        <w:rPr>
          <w:rFonts w:ascii="Lato" w:hAnsi="Lato"/>
          <w:sz w:val="24"/>
          <w:szCs w:val="24"/>
        </w:rPr>
        <w:t>Report</w:t>
      </w:r>
      <w:r>
        <w:rPr>
          <w:rFonts w:ascii="Lato" w:hAnsi="Lato"/>
          <w:sz w:val="24"/>
          <w:szCs w:val="24"/>
        </w:rPr>
        <w:t xml:space="preserve"> recurring themes to the Voice of the Poor Committee</w:t>
      </w:r>
      <w:r>
        <w:rPr>
          <w:rFonts w:ascii="Lato" w:hAnsi="Lato"/>
          <w:sz w:val="24"/>
          <w:szCs w:val="24"/>
        </w:rPr>
        <w:t xml:space="preserve"> at </w:t>
      </w:r>
      <w:hyperlink r:id="rId13" w:history="1">
        <w:r w:rsidRPr="000D5E6E">
          <w:rPr>
            <w:rStyle w:val="Hyperlink"/>
            <w:rFonts w:ascii="Lato" w:hAnsi="Lato"/>
            <w:sz w:val="24"/>
            <w:szCs w:val="24"/>
          </w:rPr>
          <w:t>vopstlouis@gmail.com</w:t>
        </w:r>
      </w:hyperlink>
      <w:r>
        <w:rPr>
          <w:rFonts w:ascii="Lato" w:hAnsi="Lato"/>
          <w:sz w:val="24"/>
          <w:szCs w:val="24"/>
        </w:rPr>
        <w:t xml:space="preserve"> and include them in your </w:t>
      </w:r>
      <w:proofErr w:type="spellStart"/>
      <w:r>
        <w:rPr>
          <w:rFonts w:ascii="Lato" w:hAnsi="Lato"/>
          <w:sz w:val="24"/>
          <w:szCs w:val="24"/>
        </w:rPr>
        <w:t>ServWare</w:t>
      </w:r>
      <w:proofErr w:type="spellEnd"/>
      <w:r>
        <w:rPr>
          <w:rFonts w:ascii="Lato" w:hAnsi="Lato"/>
          <w:sz w:val="24"/>
          <w:szCs w:val="24"/>
        </w:rPr>
        <w:t xml:space="preserve"> notes.</w:t>
      </w:r>
      <w:r>
        <w:rPr>
          <w:rFonts w:ascii="Lato" w:hAnsi="Lato"/>
          <w:sz w:val="24"/>
          <w:szCs w:val="24"/>
        </w:rPr>
        <w:t xml:space="preserve">  We want to know the obstacles identified by our Neighbors as keeping them in poverty.  </w:t>
      </w:r>
      <w:r w:rsidRPr="00873370">
        <w:rPr>
          <w:rFonts w:ascii="Lato" w:hAnsi="Lato"/>
          <w:b/>
          <w:bCs/>
          <w:color w:val="333333"/>
          <w:sz w:val="24"/>
          <w:szCs w:val="24"/>
        </w:rPr>
        <w:t>  </w:t>
      </w:r>
    </w:p>
    <w:sectPr w:rsidR="001E788B" w:rsidRPr="001E788B" w:rsidSect="001E788B">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208E" w14:textId="77777777" w:rsidR="004E6989" w:rsidRDefault="004E6989" w:rsidP="00B5315D">
      <w:pPr>
        <w:spacing w:after="0" w:line="240" w:lineRule="auto"/>
      </w:pPr>
      <w:r>
        <w:separator/>
      </w:r>
    </w:p>
  </w:endnote>
  <w:endnote w:type="continuationSeparator" w:id="0">
    <w:p w14:paraId="15F776E9" w14:textId="77777777" w:rsidR="004E6989" w:rsidRDefault="004E6989" w:rsidP="00B5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84EC" w14:textId="77777777" w:rsidR="004E6989" w:rsidRDefault="004E6989" w:rsidP="00B5315D">
      <w:pPr>
        <w:spacing w:after="0" w:line="240" w:lineRule="auto"/>
      </w:pPr>
      <w:r>
        <w:separator/>
      </w:r>
    </w:p>
  </w:footnote>
  <w:footnote w:type="continuationSeparator" w:id="0">
    <w:p w14:paraId="2093C1B4" w14:textId="77777777" w:rsidR="004E6989" w:rsidRDefault="004E6989" w:rsidP="00B53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3BB"/>
    <w:multiLevelType w:val="hybridMultilevel"/>
    <w:tmpl w:val="257422E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64C8"/>
    <w:multiLevelType w:val="multilevel"/>
    <w:tmpl w:val="4F6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D72DC"/>
    <w:multiLevelType w:val="hybridMultilevel"/>
    <w:tmpl w:val="745EB5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709B5"/>
    <w:multiLevelType w:val="hybridMultilevel"/>
    <w:tmpl w:val="08B43BFA"/>
    <w:lvl w:ilvl="0" w:tplc="15C46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F3EE4"/>
    <w:multiLevelType w:val="hybridMultilevel"/>
    <w:tmpl w:val="E670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B4DE2"/>
    <w:multiLevelType w:val="hybridMultilevel"/>
    <w:tmpl w:val="761EDC62"/>
    <w:lvl w:ilvl="0" w:tplc="15C46CE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B2EFD"/>
    <w:multiLevelType w:val="hybridMultilevel"/>
    <w:tmpl w:val="D330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908D0"/>
    <w:multiLevelType w:val="hybridMultilevel"/>
    <w:tmpl w:val="135A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E5380"/>
    <w:multiLevelType w:val="hybridMultilevel"/>
    <w:tmpl w:val="3444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F7D1F"/>
    <w:multiLevelType w:val="hybridMultilevel"/>
    <w:tmpl w:val="A4A244C6"/>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16751"/>
    <w:multiLevelType w:val="hybridMultilevel"/>
    <w:tmpl w:val="C5E2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212B6"/>
    <w:multiLevelType w:val="hybridMultilevel"/>
    <w:tmpl w:val="0D920BBE"/>
    <w:lvl w:ilvl="0" w:tplc="82F0C7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936671"/>
    <w:multiLevelType w:val="hybridMultilevel"/>
    <w:tmpl w:val="7840B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9"/>
  </w:num>
  <w:num w:numId="5">
    <w:abstractNumId w:val="11"/>
  </w:num>
  <w:num w:numId="6">
    <w:abstractNumId w:val="12"/>
  </w:num>
  <w:num w:numId="7">
    <w:abstractNumId w:val="1"/>
  </w:num>
  <w:num w:numId="8">
    <w:abstractNumId w:val="7"/>
  </w:num>
  <w:num w:numId="9">
    <w:abstractNumId w:val="3"/>
  </w:num>
  <w:num w:numId="10">
    <w:abstractNumId w:val="6"/>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42"/>
    <w:rsid w:val="0003657A"/>
    <w:rsid w:val="00051DD5"/>
    <w:rsid w:val="00081FFA"/>
    <w:rsid w:val="000861A7"/>
    <w:rsid w:val="000A5982"/>
    <w:rsid w:val="00121A24"/>
    <w:rsid w:val="00150A67"/>
    <w:rsid w:val="0015764B"/>
    <w:rsid w:val="001C4908"/>
    <w:rsid w:val="001E1A37"/>
    <w:rsid w:val="001E788B"/>
    <w:rsid w:val="002517E3"/>
    <w:rsid w:val="00266150"/>
    <w:rsid w:val="002C6DF2"/>
    <w:rsid w:val="00346330"/>
    <w:rsid w:val="0037754A"/>
    <w:rsid w:val="003A2577"/>
    <w:rsid w:val="003B28FC"/>
    <w:rsid w:val="003B3E31"/>
    <w:rsid w:val="003C42CE"/>
    <w:rsid w:val="003D5928"/>
    <w:rsid w:val="00442BE8"/>
    <w:rsid w:val="00461F3F"/>
    <w:rsid w:val="004A34A1"/>
    <w:rsid w:val="004E5869"/>
    <w:rsid w:val="004E6301"/>
    <w:rsid w:val="004E6989"/>
    <w:rsid w:val="00516C45"/>
    <w:rsid w:val="00564069"/>
    <w:rsid w:val="005B768A"/>
    <w:rsid w:val="005C071D"/>
    <w:rsid w:val="006068FE"/>
    <w:rsid w:val="0065204C"/>
    <w:rsid w:val="00654B66"/>
    <w:rsid w:val="00676D4B"/>
    <w:rsid w:val="0068461D"/>
    <w:rsid w:val="006878F0"/>
    <w:rsid w:val="006B0E59"/>
    <w:rsid w:val="006D3B89"/>
    <w:rsid w:val="006D451F"/>
    <w:rsid w:val="006F5230"/>
    <w:rsid w:val="00701446"/>
    <w:rsid w:val="00712AAB"/>
    <w:rsid w:val="007224E1"/>
    <w:rsid w:val="00723F39"/>
    <w:rsid w:val="00731DEB"/>
    <w:rsid w:val="00790CC4"/>
    <w:rsid w:val="0079620F"/>
    <w:rsid w:val="007B4F4D"/>
    <w:rsid w:val="007C4624"/>
    <w:rsid w:val="007D5717"/>
    <w:rsid w:val="00810525"/>
    <w:rsid w:val="00810C79"/>
    <w:rsid w:val="00867F8E"/>
    <w:rsid w:val="00873370"/>
    <w:rsid w:val="008879A1"/>
    <w:rsid w:val="008E244D"/>
    <w:rsid w:val="00901B59"/>
    <w:rsid w:val="00920E90"/>
    <w:rsid w:val="00930F05"/>
    <w:rsid w:val="009344C1"/>
    <w:rsid w:val="00944242"/>
    <w:rsid w:val="00996740"/>
    <w:rsid w:val="009A42CC"/>
    <w:rsid w:val="009E369D"/>
    <w:rsid w:val="00A4305E"/>
    <w:rsid w:val="00A67BC2"/>
    <w:rsid w:val="00A97646"/>
    <w:rsid w:val="00AC177F"/>
    <w:rsid w:val="00AF40F0"/>
    <w:rsid w:val="00B11165"/>
    <w:rsid w:val="00B45224"/>
    <w:rsid w:val="00B5315D"/>
    <w:rsid w:val="00B70BCA"/>
    <w:rsid w:val="00BC0562"/>
    <w:rsid w:val="00C00C42"/>
    <w:rsid w:val="00C03121"/>
    <w:rsid w:val="00C2010C"/>
    <w:rsid w:val="00C43EBA"/>
    <w:rsid w:val="00C648FF"/>
    <w:rsid w:val="00C81B4B"/>
    <w:rsid w:val="00CA1682"/>
    <w:rsid w:val="00CA659A"/>
    <w:rsid w:val="00CA7281"/>
    <w:rsid w:val="00CC1742"/>
    <w:rsid w:val="00CF2A6C"/>
    <w:rsid w:val="00CF7EFB"/>
    <w:rsid w:val="00D40193"/>
    <w:rsid w:val="00D4787F"/>
    <w:rsid w:val="00E26C07"/>
    <w:rsid w:val="00E502E1"/>
    <w:rsid w:val="00E66D33"/>
    <w:rsid w:val="00E74301"/>
    <w:rsid w:val="00E7711C"/>
    <w:rsid w:val="00EA5124"/>
    <w:rsid w:val="00ED0D6B"/>
    <w:rsid w:val="00ED188F"/>
    <w:rsid w:val="00EF40C6"/>
    <w:rsid w:val="00F12F69"/>
    <w:rsid w:val="00F53470"/>
    <w:rsid w:val="00F8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1772"/>
  <w15:chartTrackingRefBased/>
  <w15:docId w15:val="{93E0726B-6C97-40E5-B39E-401E899A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C00C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C42"/>
    <w:rPr>
      <w:b/>
      <w:bCs/>
    </w:rPr>
  </w:style>
  <w:style w:type="paragraph" w:styleId="NormalWeb">
    <w:name w:val="Normal (Web)"/>
    <w:basedOn w:val="Normal"/>
    <w:uiPriority w:val="99"/>
    <w:semiHidden/>
    <w:unhideWhenUsed/>
    <w:rsid w:val="00C00C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0C42"/>
    <w:rPr>
      <w:i/>
      <w:iCs/>
    </w:rPr>
  </w:style>
  <w:style w:type="paragraph" w:customStyle="1" w:styleId="bigger">
    <w:name w:val="bigger"/>
    <w:basedOn w:val="Normal"/>
    <w:rsid w:val="00C00C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0C42"/>
    <w:rPr>
      <w:color w:val="0000FF"/>
      <w:u w:val="single"/>
    </w:rPr>
  </w:style>
  <w:style w:type="paragraph" w:styleId="ListParagraph">
    <w:name w:val="List Paragraph"/>
    <w:basedOn w:val="Normal"/>
    <w:qFormat/>
    <w:rsid w:val="00C00C42"/>
    <w:pPr>
      <w:suppressAutoHyphens/>
      <w:spacing w:after="0" w:line="100" w:lineRule="atLeast"/>
      <w:ind w:left="720"/>
    </w:pPr>
    <w:rPr>
      <w:rFonts w:ascii="Times New Roman" w:eastAsia="Times New Roman" w:hAnsi="Times New Roman" w:cs="Times New Roman"/>
      <w:kern w:val="1"/>
      <w:sz w:val="24"/>
      <w:szCs w:val="24"/>
      <w:lang w:eastAsia="ar-SA"/>
    </w:rPr>
  </w:style>
  <w:style w:type="character" w:styleId="UnresolvedMention">
    <w:name w:val="Unresolved Mention"/>
    <w:basedOn w:val="DefaultParagraphFont"/>
    <w:uiPriority w:val="99"/>
    <w:semiHidden/>
    <w:unhideWhenUsed/>
    <w:rsid w:val="00B11165"/>
    <w:rPr>
      <w:color w:val="605E5C"/>
      <w:shd w:val="clear" w:color="auto" w:fill="E1DFDD"/>
    </w:rPr>
  </w:style>
  <w:style w:type="paragraph" w:styleId="Header">
    <w:name w:val="header"/>
    <w:basedOn w:val="Normal"/>
    <w:link w:val="HeaderChar"/>
    <w:uiPriority w:val="99"/>
    <w:unhideWhenUsed/>
    <w:rsid w:val="00B53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5D"/>
  </w:style>
  <w:style w:type="paragraph" w:styleId="Footer">
    <w:name w:val="footer"/>
    <w:basedOn w:val="Normal"/>
    <w:link w:val="FooterChar"/>
    <w:uiPriority w:val="99"/>
    <w:unhideWhenUsed/>
    <w:rsid w:val="00B53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5D"/>
  </w:style>
  <w:style w:type="character" w:styleId="FollowedHyperlink">
    <w:name w:val="FollowedHyperlink"/>
    <w:basedOn w:val="DefaultParagraphFont"/>
    <w:uiPriority w:val="99"/>
    <w:semiHidden/>
    <w:unhideWhenUsed/>
    <w:rsid w:val="00934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8804">
      <w:bodyDiv w:val="1"/>
      <w:marLeft w:val="0"/>
      <w:marRight w:val="0"/>
      <w:marTop w:val="0"/>
      <w:marBottom w:val="0"/>
      <w:divBdr>
        <w:top w:val="none" w:sz="0" w:space="0" w:color="auto"/>
        <w:left w:val="none" w:sz="0" w:space="0" w:color="auto"/>
        <w:bottom w:val="none" w:sz="0" w:space="0" w:color="auto"/>
        <w:right w:val="none" w:sz="0" w:space="0" w:color="auto"/>
      </w:divBdr>
    </w:div>
    <w:div w:id="540895941">
      <w:bodyDiv w:val="1"/>
      <w:marLeft w:val="0"/>
      <w:marRight w:val="0"/>
      <w:marTop w:val="0"/>
      <w:marBottom w:val="0"/>
      <w:divBdr>
        <w:top w:val="none" w:sz="0" w:space="0" w:color="auto"/>
        <w:left w:val="none" w:sz="0" w:space="0" w:color="auto"/>
        <w:bottom w:val="none" w:sz="0" w:space="0" w:color="auto"/>
        <w:right w:val="none" w:sz="0" w:space="0" w:color="auto"/>
      </w:divBdr>
    </w:div>
    <w:div w:id="1292205814">
      <w:bodyDiv w:val="1"/>
      <w:marLeft w:val="0"/>
      <w:marRight w:val="0"/>
      <w:marTop w:val="0"/>
      <w:marBottom w:val="0"/>
      <w:divBdr>
        <w:top w:val="none" w:sz="0" w:space="0" w:color="auto"/>
        <w:left w:val="none" w:sz="0" w:space="0" w:color="auto"/>
        <w:bottom w:val="none" w:sz="0" w:space="0" w:color="auto"/>
        <w:right w:val="none" w:sz="0" w:space="0" w:color="auto"/>
      </w:divBdr>
    </w:div>
    <w:div w:id="2121996815">
      <w:bodyDiv w:val="1"/>
      <w:marLeft w:val="0"/>
      <w:marRight w:val="0"/>
      <w:marTop w:val="0"/>
      <w:marBottom w:val="0"/>
      <w:divBdr>
        <w:top w:val="none" w:sz="0" w:space="0" w:color="auto"/>
        <w:left w:val="none" w:sz="0" w:space="0" w:color="auto"/>
        <w:bottom w:val="none" w:sz="0" w:space="0" w:color="auto"/>
        <w:right w:val="none" w:sz="0" w:space="0" w:color="auto"/>
      </w:divBdr>
      <w:divsChild>
        <w:div w:id="1061514429">
          <w:marLeft w:val="0"/>
          <w:marRight w:val="0"/>
          <w:marTop w:val="0"/>
          <w:marBottom w:val="0"/>
          <w:divBdr>
            <w:top w:val="none" w:sz="0" w:space="0" w:color="auto"/>
            <w:left w:val="none" w:sz="0" w:space="0" w:color="auto"/>
            <w:bottom w:val="none" w:sz="0" w:space="0" w:color="auto"/>
            <w:right w:val="none" w:sz="0" w:space="0" w:color="auto"/>
          </w:divBdr>
        </w:div>
        <w:div w:id="65236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opstloui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stl.org/pathways-to-progr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rationhop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sperityconnection.org/" TargetMode="External"/><Relationship Id="rId4" Type="http://schemas.openxmlformats.org/officeDocument/2006/relationships/settings" Target="settings.xml"/><Relationship Id="rId9" Type="http://schemas.openxmlformats.org/officeDocument/2006/relationships/hyperlink" Target="https://www.dropbox.com/s/xfqhghi6ftaxwgo/Sample%20Budget%20Form.docx?dl=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0AA93-8AFC-43C4-A11B-3F3175AE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KREIENKAMP, MARY T</dc:creator>
  <cp:keywords/>
  <dc:description/>
  <cp:lastModifiedBy>Mary Kreienkamp</cp:lastModifiedBy>
  <cp:revision>3</cp:revision>
  <cp:lastPrinted>2021-12-04T20:17:00Z</cp:lastPrinted>
  <dcterms:created xsi:type="dcterms:W3CDTF">2022-03-03T22:38:00Z</dcterms:created>
  <dcterms:modified xsi:type="dcterms:W3CDTF">2022-03-03T22:45:00Z</dcterms:modified>
</cp:coreProperties>
</file>